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方正仿宋_GB2312" w:hAnsi="方正仿宋_GB2312" w:eastAsia="方正仿宋_GB2312" w:cs="方正仿宋_GB2312"/>
          <w:b/>
          <w:bCs/>
          <w:sz w:val="44"/>
          <w:szCs w:val="44"/>
        </w:rPr>
      </w:pPr>
      <w:r>
        <w:rPr>
          <w:rFonts w:hint="eastAsia" w:ascii="方正仿宋_GB2312" w:hAnsi="方正仿宋_GB2312" w:eastAsia="方正仿宋_GB2312" w:cs="方正仿宋_GB2312"/>
          <w:b/>
          <w:bCs/>
          <w:sz w:val="44"/>
          <w:szCs w:val="44"/>
        </w:rPr>
        <w:t>202</w:t>
      </w:r>
      <w:r>
        <w:rPr>
          <w:rFonts w:hint="eastAsia" w:ascii="方正仿宋_GB2312" w:hAnsi="方正仿宋_GB2312" w:eastAsia="方正仿宋_GB2312" w:cs="方正仿宋_GB2312"/>
          <w:b/>
          <w:bCs/>
          <w:sz w:val="44"/>
          <w:szCs w:val="44"/>
          <w:lang w:val="en-US" w:eastAsia="zh-CN"/>
        </w:rPr>
        <w:t>1</w:t>
      </w:r>
      <w:r>
        <w:rPr>
          <w:rFonts w:hint="eastAsia" w:ascii="方正仿宋_GB2312" w:hAnsi="方正仿宋_GB2312" w:eastAsia="方正仿宋_GB2312" w:cs="方正仿宋_GB2312"/>
          <w:b/>
          <w:bCs/>
          <w:sz w:val="44"/>
          <w:szCs w:val="44"/>
        </w:rPr>
        <w:t>年伊犁州直公立医疗机构医用耗材集中招标采购购销合同</w:t>
      </w:r>
    </w:p>
    <w:p>
      <w:pPr>
        <w:rPr>
          <w:rFonts w:hint="eastAsia"/>
          <w:lang w:val="en-US" w:eastAsia="zh-CN"/>
        </w:rPr>
      </w:pPr>
      <w:r>
        <w:rPr>
          <w:rFonts w:hint="eastAsia"/>
        </w:rPr>
        <w:t xml:space="preserve">                      </w:t>
      </w:r>
      <w:r>
        <w:rPr>
          <w:rFonts w:hint="eastAsia"/>
          <w:lang w:val="en-US" w:eastAsia="zh-CN"/>
        </w:rPr>
        <w:t xml:space="preserve">    </w:t>
      </w:r>
      <w:bookmarkStart w:id="0" w:name="_GoBack"/>
      <w:bookmarkEnd w:id="0"/>
    </w:p>
    <w:p>
      <w:pPr>
        <w:ind w:firstLine="2940" w:firstLineChars="1400"/>
        <w:rPr>
          <w:rFonts w:hint="eastAsia" w:ascii="方正仿宋_GB2312" w:hAnsi="方正仿宋_GB2312" w:eastAsia="方正仿宋_GB2312" w:cs="方正仿宋_GB2312"/>
          <w:sz w:val="28"/>
          <w:szCs w:val="28"/>
        </w:rPr>
      </w:pPr>
      <w:r>
        <w:rPr>
          <w:rFonts w:hint="eastAsia"/>
        </w:rPr>
        <w:t>合同编号：XJYLZHCCG-2020-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280" w:firstLineChars="100"/>
        <w:textAlignment w:val="auto"/>
        <w:rPr>
          <w:rFonts w:hint="default" w:ascii="方正仿宋_GB2312" w:hAnsi="方正仿宋_GB2312" w:eastAsia="方正仿宋_GB2312" w:cs="方正仿宋_GB2312"/>
          <w:color w:val="auto"/>
          <w:sz w:val="28"/>
          <w:szCs w:val="28"/>
          <w:u w:val="single"/>
          <w:lang w:val="en-US" w:eastAsia="zh-CN"/>
        </w:rPr>
      </w:pPr>
      <w:r>
        <w:rPr>
          <w:rFonts w:hint="eastAsia" w:ascii="方正仿宋_GB2312" w:hAnsi="方正仿宋_GB2312" w:eastAsia="方正仿宋_GB2312" w:cs="方正仿宋_GB2312"/>
          <w:color w:val="auto"/>
          <w:sz w:val="28"/>
          <w:szCs w:val="28"/>
        </w:rPr>
        <w:t>甲方</w:t>
      </w:r>
      <w:r>
        <w:rPr>
          <w:rFonts w:hint="eastAsia" w:ascii="方正仿宋_GB2312" w:hAnsi="方正仿宋_GB2312" w:eastAsia="方正仿宋_GB2312" w:cs="方正仿宋_GB2312"/>
          <w:color w:val="auto"/>
          <w:sz w:val="28"/>
          <w:szCs w:val="28"/>
          <w:lang w:val="en-US" w:eastAsia="zh-CN"/>
        </w:rPr>
        <w:t>:</w:t>
      </w:r>
      <w:r>
        <w:rPr>
          <w:rFonts w:hint="eastAsia" w:ascii="方正仿宋_GB2312" w:hAnsi="方正仿宋_GB2312" w:eastAsia="方正仿宋_GB2312" w:cs="方正仿宋_GB2312"/>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280" w:firstLineChars="100"/>
        <w:textAlignment w:val="auto"/>
        <w:rPr>
          <w:rFonts w:hint="default" w:ascii="方正仿宋_GB2312" w:hAnsi="方正仿宋_GB2312" w:eastAsia="方正仿宋_GB2312" w:cs="方正仿宋_GB2312"/>
          <w:color w:val="auto"/>
          <w:sz w:val="28"/>
          <w:szCs w:val="28"/>
          <w:u w:val="single"/>
          <w:lang w:val="en-US" w:eastAsia="zh-CN"/>
        </w:rPr>
      </w:pPr>
      <w:r>
        <w:rPr>
          <w:rFonts w:hint="eastAsia" w:ascii="方正仿宋_GB2312" w:hAnsi="方正仿宋_GB2312" w:eastAsia="方正仿宋_GB2312" w:cs="方正仿宋_GB2312"/>
          <w:color w:val="auto"/>
          <w:sz w:val="28"/>
          <w:szCs w:val="28"/>
        </w:rPr>
        <w:t>乙方：</w:t>
      </w:r>
      <w:r>
        <w:rPr>
          <w:rFonts w:hint="eastAsia" w:ascii="方正仿宋_GB2312" w:hAnsi="方正仿宋_GB2312" w:eastAsia="方正仿宋_GB2312" w:cs="方正仿宋_GB2312"/>
          <w:color w:val="auto"/>
          <w:sz w:val="28"/>
          <w:szCs w:val="28"/>
          <w:u w:val="single"/>
          <w:lang w:val="en-US" w:eastAsia="zh-CN"/>
        </w:rPr>
        <w:t xml:space="preserve">                    </w:t>
      </w:r>
    </w:p>
    <w:p>
      <w:pPr>
        <w:ind w:firstLine="640" w:firstLineChars="200"/>
        <w:jc w:val="left"/>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val="en-US" w:eastAsia="zh-CN"/>
        </w:rPr>
        <w:t>为确保2020年伊犁州直公立医疗机构医用耗材及检验试剂集中招标中标结果顺利实施，保障医用耗材质量和配送及时，保障甲乙双方权益，促进医疗事业健康发展，甲乙双方依据《中华人民共和国合同法》、《医疗器械监督管理条例》、《医疗器械流通监督管理办法》以及中标通知书等其他相关规定，在平等、自愿、诚信的基础上，经友好协商达成以下条款，</w:t>
      </w:r>
      <w:r>
        <w:rPr>
          <w:rFonts w:hint="eastAsia" w:ascii="方正仿宋_GB2312" w:hAnsi="方正仿宋_GB2312" w:eastAsia="方正仿宋_GB2312" w:cs="方正仿宋_GB2312"/>
          <w:color w:val="auto"/>
          <w:sz w:val="32"/>
          <w:szCs w:val="32"/>
        </w:rPr>
        <w:t>明确</w:t>
      </w:r>
      <w:r>
        <w:rPr>
          <w:rFonts w:hint="eastAsia" w:ascii="方正仿宋_GB2312" w:hAnsi="方正仿宋_GB2312" w:eastAsia="方正仿宋_GB2312" w:cs="方正仿宋_GB2312"/>
          <w:color w:val="auto"/>
          <w:sz w:val="32"/>
          <w:szCs w:val="32"/>
          <w:lang w:val="en-US" w:eastAsia="zh-CN"/>
        </w:rPr>
        <w:t>甲乙双方</w:t>
      </w:r>
      <w:r>
        <w:rPr>
          <w:rFonts w:hint="eastAsia" w:ascii="方正仿宋_GB2312" w:hAnsi="方正仿宋_GB2312" w:eastAsia="方正仿宋_GB2312" w:cs="方正仿宋_GB2312"/>
          <w:color w:val="auto"/>
          <w:sz w:val="32"/>
          <w:szCs w:val="32"/>
        </w:rPr>
        <w:t>的权利和义务，签订医用耗材购销合同。</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第一条：本合同中的词语和术语的含义与</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招标文件</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通用合同条款中定义相同。</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第二条：下述文件是本合同的一部分，并与本合同一起阅读和解释：</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1、《中标品种通知书》；</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2、通用合同条款（参见《招标文件》）。</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本合同中涉及“参见”的内容，由招标代理机构保存备査。</w:t>
      </w:r>
    </w:p>
    <w:p>
      <w:pPr>
        <w:ind w:firstLine="640" w:firstLineChars="200"/>
        <w:jc w:val="left"/>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rPr>
        <w:t>第三条：</w:t>
      </w:r>
      <w:r>
        <w:rPr>
          <w:rFonts w:hint="eastAsia" w:ascii="方正仿宋_GB2312" w:hAnsi="方正仿宋_GB2312" w:eastAsia="方正仿宋_GB2312" w:cs="方正仿宋_GB2312"/>
          <w:color w:val="auto"/>
          <w:sz w:val="32"/>
          <w:szCs w:val="32"/>
          <w:lang w:val="en-US" w:eastAsia="zh-CN"/>
        </w:rPr>
        <w:t>本合同有效期限：原则上24个月，即自</w:t>
      </w:r>
      <w:r>
        <w:rPr>
          <w:rFonts w:hint="eastAsia" w:ascii="方正仿宋_GB2312" w:hAnsi="方正仿宋_GB2312" w:eastAsia="方正仿宋_GB2312" w:cs="方正仿宋_GB2312"/>
          <w:color w:val="auto"/>
          <w:sz w:val="32"/>
          <w:szCs w:val="32"/>
        </w:rPr>
        <w:t>20</w:t>
      </w:r>
      <w:r>
        <w:rPr>
          <w:rFonts w:hint="eastAsia" w:ascii="方正仿宋_GB2312" w:hAnsi="方正仿宋_GB2312" w:eastAsia="方正仿宋_GB2312" w:cs="方正仿宋_GB2312"/>
          <w:color w:val="auto"/>
          <w:sz w:val="32"/>
          <w:szCs w:val="32"/>
          <w:lang w:val="en-US" w:eastAsia="zh-CN"/>
        </w:rPr>
        <w:t>21</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3</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20</w:t>
      </w:r>
      <w:r>
        <w:rPr>
          <w:rFonts w:hint="eastAsia" w:ascii="方正仿宋_GB2312" w:hAnsi="方正仿宋_GB2312" w:eastAsia="方正仿宋_GB2312" w:cs="方正仿宋_GB2312"/>
          <w:color w:val="auto"/>
          <w:sz w:val="32"/>
          <w:szCs w:val="32"/>
        </w:rPr>
        <w:t>日</w:t>
      </w:r>
      <w:r>
        <w:rPr>
          <w:rFonts w:hint="eastAsia" w:ascii="方正仿宋_GB2312" w:hAnsi="方正仿宋_GB2312" w:eastAsia="方正仿宋_GB2312" w:cs="方正仿宋_GB2312"/>
          <w:color w:val="auto"/>
          <w:sz w:val="32"/>
          <w:szCs w:val="32"/>
          <w:lang w:val="en-US" w:eastAsia="zh-CN"/>
        </w:rPr>
        <w:t>起至</w:t>
      </w:r>
      <w:r>
        <w:rPr>
          <w:rFonts w:hint="eastAsia" w:ascii="方正仿宋_GB2312" w:hAnsi="方正仿宋_GB2312" w:eastAsia="方正仿宋_GB2312" w:cs="方正仿宋_GB2312"/>
          <w:color w:val="auto"/>
          <w:sz w:val="32"/>
          <w:szCs w:val="32"/>
        </w:rPr>
        <w:t>20</w:t>
      </w:r>
      <w:r>
        <w:rPr>
          <w:rFonts w:hint="eastAsia" w:ascii="方正仿宋_GB2312" w:hAnsi="方正仿宋_GB2312" w:eastAsia="方正仿宋_GB2312" w:cs="方正仿宋_GB2312"/>
          <w:color w:val="auto"/>
          <w:sz w:val="32"/>
          <w:szCs w:val="32"/>
          <w:lang w:val="en-US" w:eastAsia="zh-CN"/>
        </w:rPr>
        <w:t>23</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3</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19</w:t>
      </w:r>
      <w:r>
        <w:rPr>
          <w:rFonts w:hint="eastAsia" w:ascii="方正仿宋_GB2312" w:hAnsi="方正仿宋_GB2312" w:eastAsia="方正仿宋_GB2312" w:cs="方正仿宋_GB2312"/>
          <w:color w:val="auto"/>
          <w:sz w:val="32"/>
          <w:szCs w:val="32"/>
        </w:rPr>
        <w:t>日</w:t>
      </w:r>
      <w:r>
        <w:rPr>
          <w:rFonts w:hint="eastAsia" w:ascii="方正仿宋_GB2312" w:hAnsi="方正仿宋_GB2312" w:eastAsia="方正仿宋_GB2312" w:cs="方正仿宋_GB2312"/>
          <w:color w:val="auto"/>
          <w:sz w:val="32"/>
          <w:szCs w:val="32"/>
          <w:lang w:val="en-US" w:eastAsia="zh-CN"/>
        </w:rPr>
        <w:t>止。若本购销合同有效期内</w:t>
      </w:r>
      <w:r>
        <w:rPr>
          <w:rFonts w:hint="eastAsia" w:ascii="方正仿宋_GB2312" w:hAnsi="方正仿宋_GB2312" w:eastAsia="方正仿宋_GB2312" w:cs="方正仿宋_GB2312"/>
          <w:color w:val="auto"/>
          <w:sz w:val="32"/>
          <w:szCs w:val="32"/>
        </w:rPr>
        <w:t>遇国家、自治区统一招标</w:t>
      </w:r>
      <w:r>
        <w:rPr>
          <w:rFonts w:hint="eastAsia" w:ascii="方正仿宋_GB2312" w:hAnsi="方正仿宋_GB2312" w:eastAsia="方正仿宋_GB2312" w:cs="方正仿宋_GB2312"/>
          <w:color w:val="auto"/>
          <w:sz w:val="32"/>
          <w:szCs w:val="32"/>
          <w:lang w:val="en-US" w:eastAsia="zh-CN"/>
        </w:rPr>
        <w:t>中</w:t>
      </w:r>
      <w:r>
        <w:rPr>
          <w:rFonts w:hint="eastAsia" w:ascii="方正仿宋_GB2312" w:hAnsi="方正仿宋_GB2312" w:eastAsia="方正仿宋_GB2312" w:cs="方正仿宋_GB2312"/>
          <w:color w:val="auto"/>
          <w:sz w:val="32"/>
          <w:szCs w:val="32"/>
        </w:rPr>
        <w:t>包含的</w:t>
      </w:r>
      <w:r>
        <w:rPr>
          <w:rFonts w:hint="eastAsia" w:ascii="方正仿宋_GB2312" w:hAnsi="方正仿宋_GB2312" w:eastAsia="方正仿宋_GB2312" w:cs="方正仿宋_GB2312"/>
          <w:color w:val="auto"/>
          <w:sz w:val="32"/>
          <w:szCs w:val="32"/>
          <w:lang w:val="en-US" w:eastAsia="zh-CN"/>
        </w:rPr>
        <w:t>中标</w:t>
      </w:r>
      <w:r>
        <w:rPr>
          <w:rFonts w:hint="eastAsia" w:ascii="方正仿宋_GB2312" w:hAnsi="方正仿宋_GB2312" w:eastAsia="方正仿宋_GB2312" w:cs="方正仿宋_GB2312"/>
          <w:color w:val="auto"/>
          <w:sz w:val="32"/>
          <w:szCs w:val="32"/>
        </w:rPr>
        <w:t>产品，</w:t>
      </w:r>
      <w:r>
        <w:rPr>
          <w:rFonts w:hint="eastAsia" w:ascii="方正仿宋_GB2312" w:hAnsi="方正仿宋_GB2312" w:eastAsia="方正仿宋_GB2312" w:cs="方正仿宋_GB2312"/>
          <w:color w:val="auto"/>
          <w:sz w:val="32"/>
          <w:szCs w:val="32"/>
          <w:lang w:val="en-US" w:eastAsia="zh-CN"/>
        </w:rPr>
        <w:t>则</w:t>
      </w:r>
      <w:r>
        <w:rPr>
          <w:rFonts w:hint="eastAsia" w:ascii="方正仿宋_GB2312" w:hAnsi="方正仿宋_GB2312" w:eastAsia="方正仿宋_GB2312" w:cs="方正仿宋_GB2312"/>
          <w:color w:val="auto"/>
          <w:sz w:val="32"/>
          <w:szCs w:val="32"/>
        </w:rPr>
        <w:t>执行国家、自治区的中标</w:t>
      </w:r>
      <w:r>
        <w:rPr>
          <w:rFonts w:hint="eastAsia" w:ascii="方正仿宋_GB2312" w:hAnsi="方正仿宋_GB2312" w:eastAsia="方正仿宋_GB2312" w:cs="方正仿宋_GB2312"/>
          <w:color w:val="auto"/>
          <w:sz w:val="32"/>
          <w:szCs w:val="32"/>
          <w:lang w:val="en-US" w:eastAsia="zh-CN"/>
        </w:rPr>
        <w:t>产品结果</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val="en-US" w:eastAsia="zh-CN"/>
        </w:rPr>
        <w:t>其他中标产品继续执行，直到合同期结束。</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第四条：医用耗材应使用原厂包装物并必须符合国家有关规定；</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提供的全部医用耗材均应提供适当额外包装，以防止医用耗材在转运中损坏或变质，包装应能够适应远距离运输、防潮、防震、防变质、防野蛮装卸，以确保医用耗材安全无损运抵指定地点，额外包装不得另行收费。</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第五条：根据订货单确定的内容及交易习惯，由</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方负责送货上门，运输方式由</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方自行确定，交货时如</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方要求提供同批号的医疗器械注册证和医疗器械注册登记表，</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方应当予以提供。</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第六条：供货期限</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方自确认</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方订货通知之时起三个工作日内交货，如</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方在《配送时间及伴随服务承诺表》中对配送时间作出承诺的，按该承诺时间执行。</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第七条：供货价格与货款结算</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1、供货价格：按中标的价格执行，该价格包含成本、运输、包装、配送、伴随服务、税费及其他一切附加费用；合同履行期间，</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方不得调整供货价格；</w:t>
      </w:r>
    </w:p>
    <w:p>
      <w:pPr>
        <w:ind w:firstLine="640" w:firstLineChars="200"/>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2、货款结算：</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方直接与</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方进行货款结算；</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方应自收到</w:t>
      </w:r>
      <w:r>
        <w:rPr>
          <w:rFonts w:hint="eastAsia" w:ascii="方正仿宋_GB2312" w:hAnsi="方正仿宋_GB2312" w:eastAsia="方正仿宋_GB2312" w:cs="方正仿宋_GB2312"/>
          <w:color w:val="auto"/>
          <w:sz w:val="32"/>
          <w:szCs w:val="32"/>
          <w:lang w:val="en-US" w:eastAsia="zh-CN"/>
        </w:rPr>
        <w:t>乙方</w:t>
      </w:r>
      <w:r>
        <w:rPr>
          <w:rFonts w:hint="eastAsia" w:ascii="方正仿宋_GB2312" w:hAnsi="方正仿宋_GB2312" w:eastAsia="方正仿宋_GB2312" w:cs="方正仿宋_GB2312"/>
          <w:color w:val="auto"/>
          <w:sz w:val="32"/>
          <w:szCs w:val="32"/>
        </w:rPr>
        <w:t>配送到</w:t>
      </w:r>
      <w:r>
        <w:rPr>
          <w:rFonts w:hint="eastAsia" w:ascii="方正仿宋_GB2312" w:hAnsi="方正仿宋_GB2312" w:eastAsia="方正仿宋_GB2312" w:cs="方正仿宋_GB2312"/>
          <w:color w:val="auto"/>
          <w:sz w:val="32"/>
          <w:szCs w:val="32"/>
          <w:lang w:val="en-US" w:eastAsia="zh-CN"/>
        </w:rPr>
        <w:t>指定地点的</w:t>
      </w:r>
      <w:r>
        <w:rPr>
          <w:rFonts w:hint="eastAsia" w:ascii="方正仿宋_GB2312" w:hAnsi="方正仿宋_GB2312" w:eastAsia="方正仿宋_GB2312" w:cs="方正仿宋_GB2312"/>
          <w:color w:val="auto"/>
          <w:sz w:val="32"/>
          <w:szCs w:val="32"/>
        </w:rPr>
        <w:t>中标品种后</w:t>
      </w:r>
      <w:r>
        <w:rPr>
          <w:rFonts w:hint="eastAsia" w:ascii="方正仿宋_GB2312" w:hAnsi="方正仿宋_GB2312" w:eastAsia="方正仿宋_GB2312" w:cs="方正仿宋_GB2312"/>
          <w:color w:val="auto"/>
          <w:sz w:val="32"/>
          <w:szCs w:val="32"/>
          <w:lang w:val="en-US" w:eastAsia="zh-CN"/>
        </w:rPr>
        <w:t>原则上</w:t>
      </w:r>
      <w:r>
        <w:rPr>
          <w:rFonts w:hint="eastAsia" w:ascii="方正仿宋_GB2312" w:hAnsi="方正仿宋_GB2312" w:eastAsia="方正仿宋_GB2312" w:cs="方正仿宋_GB2312"/>
          <w:color w:val="auto"/>
          <w:sz w:val="32"/>
          <w:szCs w:val="32"/>
        </w:rPr>
        <w:t>2个月内付清己售出医用耗材的款项；</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第八条：医用耗材验收及异议</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1、</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方按</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方的实际供货验收数量和包装；</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2、如果医用耗材自身质量存在瑕疵影响使用的，</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方可要求</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方立即退换。</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第九条：对医用耗材提出异议的时间和办法</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1、</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方在验收中，如发现产品的品种、型号、规格和质量不符合规定，应在十日内向</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方提出书面异议，并提供相关证明，</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方有权拒付不符合合同规定部分的货款；</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2、</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方在接到</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方书面异议后，应在十天内负责处理，否则，即视为默认</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方提出的异议和处理意见；</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3、</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方因使用、保管、保养不善等因自身的原因造成产品质量下降的，不得提出异议；</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4、对</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方的库存耗材（中标前的库存不在本范围之内）有效期届满时，</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方有义务对</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方的库存</w:t>
      </w:r>
      <w:r>
        <w:rPr>
          <w:rFonts w:hint="eastAsia" w:ascii="方正仿宋_GB2312" w:hAnsi="方正仿宋_GB2312" w:eastAsia="方正仿宋_GB2312" w:cs="方正仿宋_GB2312"/>
          <w:color w:val="auto"/>
          <w:sz w:val="32"/>
          <w:szCs w:val="32"/>
          <w:lang w:val="en-US" w:eastAsia="zh-CN"/>
        </w:rPr>
        <w:t>医用</w:t>
      </w:r>
      <w:r>
        <w:rPr>
          <w:rFonts w:hint="eastAsia" w:ascii="方正仿宋_GB2312" w:hAnsi="方正仿宋_GB2312" w:eastAsia="方正仿宋_GB2312" w:cs="方正仿宋_GB2312"/>
          <w:color w:val="auto"/>
          <w:sz w:val="32"/>
          <w:szCs w:val="32"/>
        </w:rPr>
        <w:t>耗材进行适当调整。</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w:t>
      </w:r>
      <w:r>
        <w:rPr>
          <w:rFonts w:hint="eastAsia" w:ascii="方正仿宋_GB2312" w:hAnsi="方正仿宋_GB2312" w:eastAsia="方正仿宋_GB2312" w:cs="方正仿宋_GB2312"/>
          <w:color w:val="auto"/>
          <w:sz w:val="32"/>
          <w:szCs w:val="32"/>
          <w:lang w:val="en-US" w:eastAsia="zh-CN"/>
        </w:rPr>
        <w:t>十</w:t>
      </w:r>
      <w:r>
        <w:rPr>
          <w:rFonts w:hint="eastAsia" w:ascii="方正仿宋_GB2312" w:hAnsi="方正仿宋_GB2312" w:eastAsia="方正仿宋_GB2312" w:cs="方正仿宋_GB2312"/>
          <w:color w:val="auto"/>
          <w:sz w:val="32"/>
          <w:szCs w:val="32"/>
        </w:rPr>
        <w:t>条：</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方的违约责任</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1、</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方通过其他途径购买</w:t>
      </w:r>
      <w:r>
        <w:rPr>
          <w:rFonts w:hint="eastAsia" w:ascii="方正仿宋_GB2312" w:hAnsi="方正仿宋_GB2312" w:eastAsia="方正仿宋_GB2312" w:cs="方正仿宋_GB2312"/>
          <w:color w:val="auto"/>
          <w:sz w:val="32"/>
          <w:szCs w:val="32"/>
          <w:lang w:val="en-US" w:eastAsia="zh-CN"/>
        </w:rPr>
        <w:t>非中标</w:t>
      </w:r>
      <w:r>
        <w:rPr>
          <w:rFonts w:hint="eastAsia" w:ascii="方正仿宋_GB2312" w:hAnsi="方正仿宋_GB2312" w:eastAsia="方正仿宋_GB2312" w:cs="方正仿宋_GB2312"/>
          <w:color w:val="auto"/>
          <w:sz w:val="32"/>
          <w:szCs w:val="32"/>
        </w:rPr>
        <w:t>医用耗材用来替代中标医用耗材的，</w:t>
      </w:r>
      <w:r>
        <w:rPr>
          <w:rFonts w:hint="eastAsia" w:ascii="方正仿宋_GB2312" w:hAnsi="方正仿宋_GB2312" w:eastAsia="方正仿宋_GB2312" w:cs="方正仿宋_GB2312"/>
          <w:color w:val="auto"/>
          <w:sz w:val="32"/>
          <w:szCs w:val="32"/>
          <w:lang w:val="en-US" w:eastAsia="zh-CN"/>
        </w:rPr>
        <w:t>一经核实，报相关部门处理</w:t>
      </w:r>
      <w:r>
        <w:rPr>
          <w:rFonts w:hint="eastAsia" w:ascii="方正仿宋_GB2312" w:hAnsi="方正仿宋_GB2312" w:eastAsia="方正仿宋_GB2312" w:cs="方正仿宋_GB2312"/>
          <w:color w:val="auto"/>
          <w:sz w:val="32"/>
          <w:szCs w:val="32"/>
        </w:rPr>
        <w:t>；</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val="en-US" w:eastAsia="zh-CN"/>
        </w:rPr>
        <w:t>2</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方无正当理由违反合同规定拒绝收货的，应当承担</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方由此造成的损失。</w:t>
      </w:r>
      <w:r>
        <w:rPr>
          <w:rFonts w:hint="eastAsia" w:ascii="方正仿宋_GB2312" w:hAnsi="方正仿宋_GB2312" w:eastAsia="方正仿宋_GB2312" w:cs="方正仿宋_GB2312"/>
          <w:color w:val="auto"/>
          <w:sz w:val="32"/>
          <w:szCs w:val="32"/>
        </w:rPr>
        <w:tab/>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第十</w:t>
      </w:r>
      <w:r>
        <w:rPr>
          <w:rFonts w:hint="eastAsia" w:ascii="方正仿宋_GB2312" w:hAnsi="方正仿宋_GB2312" w:eastAsia="方正仿宋_GB2312" w:cs="方正仿宋_GB2312"/>
          <w:color w:val="auto"/>
          <w:sz w:val="32"/>
          <w:szCs w:val="32"/>
          <w:lang w:val="en-US" w:eastAsia="zh-CN"/>
        </w:rPr>
        <w:t>一</w:t>
      </w:r>
      <w:r>
        <w:rPr>
          <w:rFonts w:hint="eastAsia" w:ascii="方正仿宋_GB2312" w:hAnsi="方正仿宋_GB2312" w:eastAsia="方正仿宋_GB2312" w:cs="方正仿宋_GB2312"/>
          <w:color w:val="auto"/>
          <w:sz w:val="32"/>
          <w:szCs w:val="32"/>
        </w:rPr>
        <w:t>条：</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方的违约责任</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val="en-US" w:eastAsia="zh-CN"/>
        </w:rPr>
        <w:t>1</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方逾期供货的，按逾期供货部分货款计算，向</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方支付逾期供货每日千分之五的违约金；</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方据此另行购货增加的费用，由</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方承担；</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val="en-US" w:eastAsia="zh-CN"/>
        </w:rPr>
        <w:t>2</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方所供医用耗材因质量不符合有关规定而造成后果的，按有关法律规定处理</w:t>
      </w:r>
      <w:r>
        <w:rPr>
          <w:rFonts w:hint="eastAsia" w:ascii="方正仿宋_GB2312" w:hAnsi="方正仿宋_GB2312" w:eastAsia="方正仿宋_GB2312" w:cs="方正仿宋_GB2312"/>
          <w:color w:val="auto"/>
          <w:sz w:val="32"/>
          <w:szCs w:val="32"/>
          <w:lang w:eastAsia="zh-CN"/>
        </w:rPr>
        <w:t>。</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本条所指逾期供货是指实际交付合格医用耗材的时间迟于订货通知规定的供货日期。</w:t>
      </w:r>
      <w:r>
        <w:rPr>
          <w:rFonts w:hint="eastAsia" w:ascii="方正仿宋_GB2312" w:hAnsi="方正仿宋_GB2312" w:eastAsia="方正仿宋_GB2312" w:cs="方正仿宋_GB2312"/>
          <w:color w:val="auto"/>
          <w:sz w:val="32"/>
          <w:szCs w:val="32"/>
          <w:lang w:eastAsia="zh-CN"/>
        </w:rPr>
        <w:t>以上违约情况，甲方应当报招标采购领导小组办公室核实，经核实情况严重的，甲方可以在取得招标采购领导小组办公室的同意后终止本合同。</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方恶意违约的，一经查实，将被列入“黑名单”</w:t>
      </w:r>
      <w:r>
        <w:rPr>
          <w:rFonts w:hint="eastAsia" w:ascii="方正仿宋_GB2312" w:hAnsi="方正仿宋_GB2312" w:eastAsia="方正仿宋_GB2312" w:cs="方正仿宋_GB2312"/>
          <w:color w:val="auto"/>
          <w:sz w:val="32"/>
          <w:szCs w:val="32"/>
          <w:lang w:eastAsia="zh-CN"/>
        </w:rPr>
        <w:t>，将</w:t>
      </w:r>
      <w:r>
        <w:rPr>
          <w:rFonts w:hint="eastAsia" w:ascii="方正仿宋_GB2312" w:hAnsi="方正仿宋_GB2312" w:eastAsia="方正仿宋_GB2312" w:cs="方正仿宋_GB2312"/>
          <w:color w:val="auto"/>
          <w:sz w:val="32"/>
          <w:szCs w:val="32"/>
        </w:rPr>
        <w:t>拒绝参加下一轮投标。</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第十</w:t>
      </w:r>
      <w:r>
        <w:rPr>
          <w:rFonts w:hint="eastAsia" w:ascii="方正仿宋_GB2312" w:hAnsi="方正仿宋_GB2312" w:eastAsia="方正仿宋_GB2312" w:cs="方正仿宋_GB2312"/>
          <w:color w:val="auto"/>
          <w:sz w:val="32"/>
          <w:szCs w:val="32"/>
          <w:lang w:val="en-US" w:eastAsia="zh-CN"/>
        </w:rPr>
        <w:t>二</w:t>
      </w:r>
      <w:r>
        <w:rPr>
          <w:rFonts w:hint="eastAsia" w:ascii="方正仿宋_GB2312" w:hAnsi="方正仿宋_GB2312" w:eastAsia="方正仿宋_GB2312" w:cs="方正仿宋_GB2312"/>
          <w:color w:val="auto"/>
          <w:sz w:val="32"/>
          <w:szCs w:val="32"/>
        </w:rPr>
        <w:t>条：不可抗力</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合同当事人由于不可抗力不能履行合同时，应尽快向对方通报，提供相关证据，并应尽可能继续履行合同。不可抗力确实发生，允许延期履行、部分履行或者不履行，并根据情况免予承担违约责任。不可抗力的影响消除后，继续履行合同。</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第十</w:t>
      </w:r>
      <w:r>
        <w:rPr>
          <w:rFonts w:hint="eastAsia" w:ascii="方正仿宋_GB2312" w:hAnsi="方正仿宋_GB2312" w:eastAsia="方正仿宋_GB2312" w:cs="方正仿宋_GB2312"/>
          <w:color w:val="auto"/>
          <w:sz w:val="32"/>
          <w:szCs w:val="32"/>
          <w:lang w:val="en-US" w:eastAsia="zh-CN"/>
        </w:rPr>
        <w:t>三</w:t>
      </w:r>
      <w:r>
        <w:rPr>
          <w:rFonts w:hint="eastAsia" w:ascii="方正仿宋_GB2312" w:hAnsi="方正仿宋_GB2312" w:eastAsia="方正仿宋_GB2312" w:cs="方正仿宋_GB2312"/>
          <w:color w:val="auto"/>
          <w:sz w:val="32"/>
          <w:szCs w:val="32"/>
        </w:rPr>
        <w:t>条：合同的变更及解除</w:t>
      </w:r>
    </w:p>
    <w:p>
      <w:pPr>
        <w:numPr>
          <w:ilvl w:val="0"/>
          <w:numId w:val="1"/>
        </w:num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医用耗材生产企业关、停、并、转的，</w:t>
      </w:r>
      <w:r>
        <w:rPr>
          <w:rFonts w:hint="eastAsia" w:ascii="方正仿宋_GB2312" w:hAnsi="方正仿宋_GB2312" w:eastAsia="方正仿宋_GB2312" w:cs="方正仿宋_GB2312"/>
          <w:color w:val="auto"/>
          <w:sz w:val="32"/>
          <w:szCs w:val="32"/>
          <w:lang w:val="en-US" w:eastAsia="zh-CN"/>
        </w:rPr>
        <w:t>乙</w:t>
      </w:r>
      <w:r>
        <w:rPr>
          <w:rFonts w:hint="eastAsia" w:ascii="方正仿宋_GB2312" w:hAnsi="方正仿宋_GB2312" w:eastAsia="方正仿宋_GB2312" w:cs="方正仿宋_GB2312"/>
          <w:color w:val="auto"/>
          <w:sz w:val="32"/>
          <w:szCs w:val="32"/>
        </w:rPr>
        <w:t>方应及时向</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方通报并提供证明，双方可以解除就该医用耗材订立的</w:t>
      </w:r>
      <w:r>
        <w:rPr>
          <w:rFonts w:hint="eastAsia" w:ascii="方正仿宋_GB2312" w:hAnsi="方正仿宋_GB2312" w:eastAsia="方正仿宋_GB2312" w:cs="方正仿宋_GB2312"/>
          <w:color w:val="auto"/>
          <w:sz w:val="32"/>
          <w:szCs w:val="32"/>
          <w:lang w:val="en-US" w:eastAsia="zh-CN"/>
        </w:rPr>
        <w:t>购销</w:t>
      </w:r>
      <w:r>
        <w:rPr>
          <w:rFonts w:hint="eastAsia" w:ascii="方正仿宋_GB2312" w:hAnsi="方正仿宋_GB2312" w:eastAsia="方正仿宋_GB2312" w:cs="方正仿宋_GB2312"/>
          <w:color w:val="auto"/>
          <w:sz w:val="32"/>
          <w:szCs w:val="32"/>
        </w:rPr>
        <w:t>合同，并在三日内报招标采购办公室备案，</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方从医用耗材中标结果中顺延替补；</w:t>
      </w:r>
    </w:p>
    <w:p>
      <w:pPr>
        <w:numPr>
          <w:ilvl w:val="0"/>
          <w:numId w:val="1"/>
        </w:num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eastAsia="zh-CN"/>
        </w:rPr>
        <w:t>除本合同另有规定并经招标采购办公室的批准外，本合同不得变更或解除。</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第十</w:t>
      </w:r>
      <w:r>
        <w:rPr>
          <w:rFonts w:hint="eastAsia" w:ascii="方正仿宋_GB2312" w:hAnsi="方正仿宋_GB2312" w:eastAsia="方正仿宋_GB2312" w:cs="方正仿宋_GB2312"/>
          <w:color w:val="auto"/>
          <w:sz w:val="32"/>
          <w:szCs w:val="32"/>
          <w:lang w:val="en-US" w:eastAsia="zh-CN"/>
        </w:rPr>
        <w:t>四</w:t>
      </w:r>
      <w:r>
        <w:rPr>
          <w:rFonts w:hint="eastAsia" w:ascii="方正仿宋_GB2312" w:hAnsi="方正仿宋_GB2312" w:eastAsia="方正仿宋_GB2312" w:cs="方正仿宋_GB2312"/>
          <w:color w:val="auto"/>
          <w:sz w:val="32"/>
          <w:szCs w:val="32"/>
        </w:rPr>
        <w:t>条：纠纷解决方式</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因合同履行发生争议，由当事</w:t>
      </w:r>
      <w:r>
        <w:rPr>
          <w:rFonts w:hint="eastAsia" w:ascii="方正仿宋_GB2312" w:hAnsi="方正仿宋_GB2312" w:eastAsia="方正仿宋_GB2312" w:cs="方正仿宋_GB2312"/>
          <w:color w:val="auto"/>
          <w:sz w:val="32"/>
          <w:szCs w:val="32"/>
          <w:lang w:eastAsia="zh-CN"/>
        </w:rPr>
        <w:t>人报送招标采购办公室协调解决，</w:t>
      </w:r>
      <w:r>
        <w:rPr>
          <w:rFonts w:hint="eastAsia" w:ascii="方正仿宋_GB2312" w:hAnsi="方正仿宋_GB2312" w:eastAsia="方正仿宋_GB2312" w:cs="方正仿宋_GB2312"/>
          <w:color w:val="auto"/>
          <w:sz w:val="32"/>
          <w:szCs w:val="32"/>
        </w:rPr>
        <w:t>协调不成，可向</w:t>
      </w:r>
      <w:r>
        <w:rPr>
          <w:rFonts w:hint="eastAsia" w:ascii="方正仿宋_GB2312" w:hAnsi="方正仿宋_GB2312" w:eastAsia="方正仿宋_GB2312" w:cs="方正仿宋_GB2312"/>
          <w:color w:val="auto"/>
          <w:sz w:val="32"/>
          <w:szCs w:val="32"/>
          <w:lang w:val="en-US" w:eastAsia="zh-CN"/>
        </w:rPr>
        <w:t>甲</w:t>
      </w:r>
      <w:r>
        <w:rPr>
          <w:rFonts w:hint="eastAsia" w:ascii="方正仿宋_GB2312" w:hAnsi="方正仿宋_GB2312" w:eastAsia="方正仿宋_GB2312" w:cs="方正仿宋_GB2312"/>
          <w:color w:val="auto"/>
          <w:sz w:val="32"/>
          <w:szCs w:val="32"/>
        </w:rPr>
        <w:t>方所在地的人民法院提起诉讼。</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第十</w:t>
      </w:r>
      <w:r>
        <w:rPr>
          <w:rFonts w:hint="eastAsia" w:ascii="方正仿宋_GB2312" w:hAnsi="方正仿宋_GB2312" w:eastAsia="方正仿宋_GB2312" w:cs="方正仿宋_GB2312"/>
          <w:color w:val="auto"/>
          <w:sz w:val="32"/>
          <w:szCs w:val="32"/>
          <w:lang w:val="en-US" w:eastAsia="zh-CN"/>
        </w:rPr>
        <w:t>五</w:t>
      </w:r>
      <w:r>
        <w:rPr>
          <w:rFonts w:hint="eastAsia" w:ascii="方正仿宋_GB2312" w:hAnsi="方正仿宋_GB2312" w:eastAsia="方正仿宋_GB2312" w:cs="方正仿宋_GB2312"/>
          <w:color w:val="auto"/>
          <w:sz w:val="32"/>
          <w:szCs w:val="32"/>
        </w:rPr>
        <w:t>条：合同的生效</w:t>
      </w:r>
    </w:p>
    <w:p>
      <w:pPr>
        <w:ind w:firstLine="640" w:firstLineChars="20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1、本合同未尽事宜，双方应友好协商，可以对本合同条款进行补充或修改，根据需要可另行签订补充条款作为本合同的附件，附件具有同等的法律效力。</w:t>
      </w: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val="en-US" w:eastAsia="zh-CN"/>
        </w:rPr>
        <w:t>2</w:t>
      </w:r>
      <w:r>
        <w:rPr>
          <w:rFonts w:hint="eastAsia" w:ascii="方正仿宋_GB2312" w:hAnsi="方正仿宋_GB2312" w:eastAsia="方正仿宋_GB2312" w:cs="方正仿宋_GB2312"/>
          <w:color w:val="auto"/>
          <w:sz w:val="32"/>
          <w:szCs w:val="32"/>
        </w:rPr>
        <w:t>、本合同自双方签订之日起生效。自生效之日起</w:t>
      </w:r>
      <w:r>
        <w:rPr>
          <w:rFonts w:hint="eastAsia" w:ascii="方正仿宋_GB2312" w:hAnsi="方正仿宋_GB2312" w:eastAsia="方正仿宋_GB2312" w:cs="方正仿宋_GB2312"/>
          <w:color w:val="auto"/>
          <w:sz w:val="32"/>
          <w:szCs w:val="32"/>
          <w:lang w:val="en-US" w:eastAsia="zh-CN"/>
        </w:rPr>
        <w:t>两</w:t>
      </w:r>
      <w:r>
        <w:rPr>
          <w:rFonts w:hint="eastAsia" w:ascii="方正仿宋_GB2312" w:hAnsi="方正仿宋_GB2312" w:eastAsia="方正仿宋_GB2312" w:cs="方正仿宋_GB2312"/>
          <w:color w:val="auto"/>
          <w:sz w:val="32"/>
          <w:szCs w:val="32"/>
        </w:rPr>
        <w:t>年内</w:t>
      </w:r>
      <w:r>
        <w:rPr>
          <w:rFonts w:hint="eastAsia" w:ascii="方正仿宋_GB2312" w:hAnsi="方正仿宋_GB2312" w:eastAsia="方正仿宋_GB2312" w:cs="方正仿宋_GB2312"/>
          <w:color w:val="auto"/>
          <w:sz w:val="32"/>
          <w:szCs w:val="32"/>
          <w:lang w:val="en-US" w:eastAsia="zh-CN"/>
        </w:rPr>
        <w:t>甲乙</w:t>
      </w:r>
      <w:r>
        <w:rPr>
          <w:rFonts w:hint="eastAsia" w:ascii="方正仿宋_GB2312" w:hAnsi="方正仿宋_GB2312" w:eastAsia="方正仿宋_GB2312" w:cs="方正仿宋_GB2312"/>
          <w:color w:val="auto"/>
          <w:sz w:val="32"/>
          <w:szCs w:val="32"/>
        </w:rPr>
        <w:t>双方进行的医用耗材</w:t>
      </w:r>
      <w:r>
        <w:rPr>
          <w:rFonts w:hint="eastAsia" w:ascii="方正仿宋_GB2312" w:hAnsi="方正仿宋_GB2312" w:eastAsia="方正仿宋_GB2312" w:cs="方正仿宋_GB2312"/>
          <w:color w:val="auto"/>
          <w:sz w:val="32"/>
          <w:szCs w:val="32"/>
          <w:lang w:val="en-US" w:eastAsia="zh-CN"/>
        </w:rPr>
        <w:t>购销</w:t>
      </w:r>
      <w:r>
        <w:rPr>
          <w:rFonts w:hint="eastAsia" w:ascii="方正仿宋_GB2312" w:hAnsi="方正仿宋_GB2312" w:eastAsia="方正仿宋_GB2312" w:cs="方正仿宋_GB2312"/>
          <w:color w:val="auto"/>
          <w:sz w:val="32"/>
          <w:szCs w:val="32"/>
        </w:rPr>
        <w:t>事项均受本合同的约束；</w:t>
      </w:r>
    </w:p>
    <w:p>
      <w:pPr>
        <w:ind w:firstLine="640" w:firstLineChars="200"/>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32"/>
          <w:szCs w:val="32"/>
          <w:lang w:val="en-US" w:eastAsia="zh-CN"/>
        </w:rPr>
        <w:t>3</w:t>
      </w:r>
      <w:r>
        <w:rPr>
          <w:rFonts w:hint="eastAsia" w:ascii="方正仿宋_GB2312" w:hAnsi="方正仿宋_GB2312" w:eastAsia="方正仿宋_GB2312" w:cs="方正仿宋_GB2312"/>
          <w:color w:val="auto"/>
          <w:sz w:val="32"/>
          <w:szCs w:val="32"/>
        </w:rPr>
        <w:t>、本合同一式三份，</w:t>
      </w:r>
      <w:r>
        <w:rPr>
          <w:rFonts w:hint="eastAsia" w:ascii="方正仿宋_GB2312" w:hAnsi="方正仿宋_GB2312" w:eastAsia="方正仿宋_GB2312" w:cs="方正仿宋_GB2312"/>
          <w:color w:val="auto"/>
          <w:sz w:val="32"/>
          <w:szCs w:val="32"/>
          <w:lang w:val="en-US" w:eastAsia="zh-CN"/>
        </w:rPr>
        <w:t>甲乙</w:t>
      </w:r>
      <w:r>
        <w:rPr>
          <w:rFonts w:hint="eastAsia" w:ascii="方正仿宋_GB2312" w:hAnsi="方正仿宋_GB2312" w:eastAsia="方正仿宋_GB2312" w:cs="方正仿宋_GB2312"/>
          <w:color w:val="auto"/>
          <w:sz w:val="32"/>
          <w:szCs w:val="32"/>
        </w:rPr>
        <w:t>双方各一份，招标代理机构备案一份。</w:t>
      </w:r>
    </w:p>
    <w:p>
      <w:pPr>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 xml:space="preserve">甲方（盖章）:             </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rPr>
        <w:t xml:space="preserve">  乙方（盖章）:</w:t>
      </w:r>
    </w:p>
    <w:p>
      <w:pPr>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法定代表：                           法定代表：</w:t>
      </w:r>
    </w:p>
    <w:p>
      <w:pPr>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身份证号：                           身份证号：</w:t>
      </w:r>
    </w:p>
    <w:p>
      <w:pPr>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委托代理人：                         委托代理人：</w:t>
      </w:r>
    </w:p>
    <w:p>
      <w:pPr>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身份证号：                           身份证号：</w:t>
      </w:r>
      <w:r>
        <w:rPr>
          <w:rFonts w:hint="eastAsia" w:ascii="方正仿宋_GB2312" w:hAnsi="方正仿宋_GB2312" w:eastAsia="方正仿宋_GB2312" w:cs="方正仿宋_GB2312"/>
          <w:color w:val="auto"/>
          <w:sz w:val="28"/>
          <w:szCs w:val="28"/>
        </w:rPr>
        <w:tab/>
      </w:r>
      <w:r>
        <w:rPr>
          <w:rFonts w:hint="eastAsia" w:ascii="方正仿宋_GB2312" w:hAnsi="方正仿宋_GB2312" w:eastAsia="方正仿宋_GB2312" w:cs="方正仿宋_GB2312"/>
          <w:color w:val="auto"/>
          <w:sz w:val="28"/>
          <w:szCs w:val="28"/>
        </w:rPr>
        <w:t xml:space="preserve">  </w:t>
      </w:r>
    </w:p>
    <w:p>
      <w:pPr>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电话：                                电话：</w:t>
      </w:r>
    </w:p>
    <w:p>
      <w:pPr>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地址：                                地址：</w:t>
      </w:r>
    </w:p>
    <w:p>
      <w:pPr>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签署日期：                            签署日期：</w:t>
      </w: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sectPr>
      <w:footerReference r:id="rId3" w:type="default"/>
      <w:pgSz w:w="11906" w:h="16838"/>
      <w:pgMar w:top="1440" w:right="1686" w:bottom="1440" w:left="16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FA028C"/>
    <w:multiLevelType w:val="singleLevel"/>
    <w:tmpl w:val="EAFA028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75032"/>
    <w:rsid w:val="01294E58"/>
    <w:rsid w:val="01DD23FB"/>
    <w:rsid w:val="0B1D56C7"/>
    <w:rsid w:val="0E471809"/>
    <w:rsid w:val="17975032"/>
    <w:rsid w:val="30966E79"/>
    <w:rsid w:val="35C159A7"/>
    <w:rsid w:val="374B4D05"/>
    <w:rsid w:val="37DC1E51"/>
    <w:rsid w:val="41F409F1"/>
    <w:rsid w:val="46891551"/>
    <w:rsid w:val="472E6391"/>
    <w:rsid w:val="516B5C88"/>
    <w:rsid w:val="575477AA"/>
    <w:rsid w:val="60653EAD"/>
    <w:rsid w:val="6F714C69"/>
    <w:rsid w:val="72B9111C"/>
    <w:rsid w:val="7D087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1990</Words>
  <Characters>2019</Characters>
  <Lines>0</Lines>
  <Paragraphs>0</Paragraphs>
  <TotalTime>12</TotalTime>
  <ScaleCrop>false</ScaleCrop>
  <LinksUpToDate>false</LinksUpToDate>
  <CharactersWithSpaces>2320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2021-02-10T16:05:00Z</dcterms:created>
  <dc:creator>蓝天</dc:creator>
  <cp:lastModifiedBy>小张</cp:lastModifiedBy>
  <dcterms:modified xsi:type="dcterms:W3CDTF">2021-02-23T08:12:30Z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376811860_cloud</vt:lpwstr>
  </property>
</Properties>
</file>